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System Informacyjny o Instalacjach wytwarzających Promieniowanie ElektroMagnetyczne (SI2PEM)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6D5655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6B3C28" w:rsidP="007569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3C28">
              <w:rPr>
                <w:rFonts w:asciiTheme="minorHAnsi" w:hAnsiTheme="minorHAnsi" w:cstheme="minorHAnsi"/>
                <w:sz w:val="22"/>
                <w:szCs w:val="22"/>
              </w:rPr>
              <w:t>W części 4 "Postęp finansowy"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należy wskazać w ramach jakiego programu operacyjnego realizowany był projekt ze wskazaniem montażu finansowego tj. stopnia dofinansowania środkami z UE oraz współfinansowania krajowego, w tym z budżetu państwa. W ocenie </w:t>
            </w:r>
            <w:r w:rsidR="00756972"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6B3C28">
              <w:rPr>
                <w:rFonts w:asciiTheme="minorHAnsi" w:hAnsiTheme="minorHAnsi" w:cstheme="minorHAnsi"/>
                <w:sz w:val="22"/>
                <w:szCs w:val="22"/>
              </w:rPr>
              <w:t>, dla rzetelności danych podanych w raporcie, informacje o źródłach pochodzenia wydanych środków na realizację projektu powinny być w raporcie umieszczone.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6C20" w:rsidRPr="00A06425" w:rsidTr="009F36F8">
        <w:tc>
          <w:tcPr>
            <w:tcW w:w="562" w:type="dxa"/>
            <w:shd w:val="clear" w:color="auto" w:fill="auto"/>
          </w:tcPr>
          <w:p w:rsidR="008D6C20" w:rsidRDefault="008D6C20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8D6C20" w:rsidRDefault="008D6C20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8D6C20" w:rsidRDefault="006D5655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11</w:t>
            </w:r>
          </w:p>
        </w:tc>
        <w:tc>
          <w:tcPr>
            <w:tcW w:w="6946" w:type="dxa"/>
            <w:shd w:val="clear" w:color="auto" w:fill="auto"/>
          </w:tcPr>
          <w:p w:rsidR="008D6C20" w:rsidRPr="009F36F8" w:rsidRDefault="006B3C28" w:rsidP="006D56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W części 11 "Zapewnienie utrzymania projektu (w okresie trwałości)" </w:t>
            </w:r>
            <w:r w:rsidR="006D565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nie wskazano kwoty przeznaczonej na ten cel. Ponadto, w zdaniu dotyczącym finansowania znajdującym się w akapicie drugim nie wskazano, z której części budżetowej będą udzielane dotacje i nie wskazano źródeł pochodzenia "innych środków budżetu państwa" przeznaczonych na ten cel.  </w:t>
            </w:r>
          </w:p>
        </w:tc>
        <w:tc>
          <w:tcPr>
            <w:tcW w:w="3544" w:type="dxa"/>
            <w:shd w:val="clear" w:color="auto" w:fill="auto"/>
          </w:tcPr>
          <w:p w:rsidR="008D6C20" w:rsidRPr="00A06425" w:rsidRDefault="008D6C2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D6C20" w:rsidRPr="00A06425" w:rsidRDefault="008D6C2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5655" w:rsidRPr="00A06425" w:rsidTr="009F36F8">
        <w:tc>
          <w:tcPr>
            <w:tcW w:w="562" w:type="dxa"/>
            <w:shd w:val="clear" w:color="auto" w:fill="auto"/>
          </w:tcPr>
          <w:p w:rsidR="006D5655" w:rsidRDefault="006D565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6D5655" w:rsidRDefault="006D5655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6D5655" w:rsidRDefault="006D5655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11</w:t>
            </w:r>
          </w:p>
        </w:tc>
        <w:tc>
          <w:tcPr>
            <w:tcW w:w="6946" w:type="dxa"/>
            <w:shd w:val="clear" w:color="auto" w:fill="auto"/>
          </w:tcPr>
          <w:p w:rsidR="006D5655" w:rsidRPr="006B3C28" w:rsidRDefault="004C4575" w:rsidP="004C45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C4575">
              <w:rPr>
                <w:rFonts w:asciiTheme="minorHAnsi" w:hAnsiTheme="minorHAnsi" w:cstheme="minorHAnsi"/>
                <w:sz w:val="22"/>
                <w:szCs w:val="22"/>
              </w:rPr>
              <w:t xml:space="preserve"> części 11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D5655"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 ostatnim akapicie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D5655"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jest mowa o rozbudowie systemu SI2PEM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D5655"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ze środków Krajowego Planu Odbudowy. Dla jasności przekazu, w ocenie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="006D5655" w:rsidRPr="006B3C28">
              <w:rPr>
                <w:rFonts w:asciiTheme="minorHAnsi" w:hAnsiTheme="minorHAnsi" w:cstheme="minorHAnsi"/>
                <w:sz w:val="22"/>
                <w:szCs w:val="22"/>
              </w:rPr>
              <w:t xml:space="preserve">, w tym fragmencie powinna być podana kwota, którą zamierza się przeznaczyć na realizację projektu oraz informacja czy środki, które zamierza się pozyskać będą środkami z części bezzwrotnej KPO czy też z części pożyczkowej.  </w:t>
            </w:r>
          </w:p>
        </w:tc>
        <w:tc>
          <w:tcPr>
            <w:tcW w:w="3544" w:type="dxa"/>
            <w:shd w:val="clear" w:color="auto" w:fill="auto"/>
          </w:tcPr>
          <w:p w:rsidR="006D5655" w:rsidRPr="00A06425" w:rsidRDefault="006D565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6D5655" w:rsidRPr="00A06425" w:rsidRDefault="006D565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83E4F"/>
    <w:rsid w:val="007914A9"/>
    <w:rsid w:val="007A3233"/>
    <w:rsid w:val="007C3EEB"/>
    <w:rsid w:val="007C7A4F"/>
    <w:rsid w:val="007E266F"/>
    <w:rsid w:val="00807385"/>
    <w:rsid w:val="008D6C20"/>
    <w:rsid w:val="008F63D4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C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BB8F1-DA7F-48D0-9645-27733E7E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2022-02-08T16:00:00Z</dcterms:created>
  <dcterms:modified xsi:type="dcterms:W3CDTF">2022-02-08T16:00:00Z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